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B925" w14:textId="1D821862" w:rsidR="00E13644" w:rsidRDefault="008E5DF0" w:rsidP="00762CF9">
      <w:pPr>
        <w:spacing w:after="240"/>
        <w:rPr>
          <w:rFonts w:ascii="Arial" w:hAnsi="Arial" w:cs="Arial"/>
          <w:b/>
          <w:bCs/>
          <w:sz w:val="28"/>
          <w:szCs w:val="28"/>
        </w:rPr>
      </w:pPr>
      <w:bookmarkStart w:id="0" w:name="_Toc181880106"/>
      <w:bookmarkStart w:id="1" w:name="_Toc182244544"/>
      <w:bookmarkStart w:id="2" w:name="_Toc207645134"/>
      <w:r w:rsidRPr="0089531D">
        <w:rPr>
          <w:rFonts w:ascii="Arial" w:hAnsi="Arial" w:cs="Arial"/>
          <w:b/>
          <w:bCs/>
          <w:sz w:val="28"/>
          <w:szCs w:val="28"/>
        </w:rPr>
        <w:t xml:space="preserve">List of </w:t>
      </w:r>
      <w:r w:rsidR="005861AC">
        <w:rPr>
          <w:rFonts w:ascii="Arial" w:hAnsi="Arial" w:cs="Arial"/>
          <w:b/>
          <w:bCs/>
          <w:sz w:val="28"/>
          <w:szCs w:val="28"/>
        </w:rPr>
        <w:t xml:space="preserve">Machines, </w:t>
      </w:r>
      <w:r w:rsidRPr="0089531D">
        <w:rPr>
          <w:rFonts w:ascii="Arial" w:hAnsi="Arial" w:cs="Arial"/>
          <w:b/>
          <w:bCs/>
          <w:sz w:val="28"/>
          <w:szCs w:val="28"/>
        </w:rPr>
        <w:t>Tools and Equipment</w:t>
      </w:r>
      <w:bookmarkEnd w:id="0"/>
      <w:bookmarkEnd w:id="1"/>
      <w:bookmarkEnd w:id="2"/>
      <w:r w:rsidR="002C68B5">
        <w:rPr>
          <w:rFonts w:ascii="Arial" w:hAnsi="Arial" w:cs="Arial"/>
          <w:b/>
          <w:bCs/>
          <w:sz w:val="28"/>
          <w:szCs w:val="28"/>
        </w:rPr>
        <w:t xml:space="preserve"> (for 25 Trainees)</w:t>
      </w:r>
    </w:p>
    <w:p w14:paraId="10536D63" w14:textId="77777777" w:rsidR="005861AC" w:rsidRPr="00E421C0" w:rsidRDefault="005861AC" w:rsidP="005861AC">
      <w:pPr>
        <w:rPr>
          <w:rFonts w:ascii="Arial" w:hAnsi="Arial" w:cs="Arial"/>
          <w:b/>
          <w:bCs/>
        </w:rPr>
      </w:pPr>
      <w:bookmarkStart w:id="3" w:name="_Hlk233829020"/>
      <w:r w:rsidRPr="00E421C0">
        <w:rPr>
          <w:rFonts w:ascii="Arial" w:hAnsi="Arial" w:cs="Arial"/>
          <w:b/>
          <w:bCs/>
        </w:rPr>
        <w:t>Electric Vehicle (EV) Specifications</w:t>
      </w:r>
    </w:p>
    <w:p w14:paraId="6B98329F" w14:textId="77777777" w:rsidR="005861AC" w:rsidRDefault="005861AC" w:rsidP="005861AC">
      <w:pPr>
        <w:pStyle w:val="ListParagraph"/>
        <w:numPr>
          <w:ilvl w:val="0"/>
          <w:numId w:val="4"/>
        </w:numPr>
        <w:spacing w:after="160"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48DAFECA" w14:textId="77777777" w:rsidR="005861AC" w:rsidRDefault="005861AC" w:rsidP="005861AC">
      <w:pPr>
        <w:pStyle w:val="ListParagraph"/>
        <w:numPr>
          <w:ilvl w:val="0"/>
          <w:numId w:val="4"/>
        </w:numPr>
        <w:spacing w:after="160"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46D5D22" w14:textId="77777777" w:rsidR="005861AC" w:rsidRPr="008B3C9E" w:rsidRDefault="005861AC" w:rsidP="005861AC">
      <w:pPr>
        <w:pStyle w:val="ListParagraph"/>
        <w:numPr>
          <w:ilvl w:val="0"/>
          <w:numId w:val="4"/>
        </w:numPr>
        <w:spacing w:after="160" w:line="278" w:lineRule="auto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340"/>
        <w:gridCol w:w="2520"/>
        <w:gridCol w:w="2700"/>
        <w:gridCol w:w="3150"/>
      </w:tblGrid>
      <w:tr w:rsidR="005861AC" w:rsidRPr="005768D0" w14:paraId="57924CE1" w14:textId="77777777" w:rsidTr="00A2671C">
        <w:tc>
          <w:tcPr>
            <w:tcW w:w="2340" w:type="dxa"/>
            <w:shd w:val="clear" w:color="auto" w:fill="D9D9D9" w:themeFill="background1" w:themeFillShade="D9"/>
            <w:vAlign w:val="center"/>
            <w:hideMark/>
          </w:tcPr>
          <w:p w14:paraId="429A9B59" w14:textId="77777777" w:rsidR="005861AC" w:rsidRPr="005768D0" w:rsidRDefault="005861AC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4" w:name="_Hlk233828451"/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  <w:hideMark/>
          </w:tcPr>
          <w:p w14:paraId="40466F70" w14:textId="77777777" w:rsidR="005861AC" w:rsidRPr="005768D0" w:rsidRDefault="005861AC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2-Wheeler EV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  <w:hideMark/>
          </w:tcPr>
          <w:p w14:paraId="692DE7D0" w14:textId="77777777" w:rsidR="005861AC" w:rsidRPr="005768D0" w:rsidRDefault="005861AC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3-Wheeler EV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  <w:hideMark/>
          </w:tcPr>
          <w:p w14:paraId="21230562" w14:textId="77777777" w:rsidR="005861AC" w:rsidRPr="005768D0" w:rsidRDefault="005861AC" w:rsidP="00A267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68D0">
              <w:rPr>
                <w:rFonts w:ascii="Arial" w:hAnsi="Arial" w:cs="Arial"/>
                <w:b/>
                <w:bCs/>
                <w:sz w:val="22"/>
                <w:szCs w:val="22"/>
              </w:rPr>
              <w:t>4-Wheeler EV</w:t>
            </w:r>
          </w:p>
        </w:tc>
      </w:tr>
      <w:bookmarkEnd w:id="4"/>
      <w:tr w:rsidR="005861AC" w:rsidRPr="005768D0" w14:paraId="63C55D8D" w14:textId="77777777" w:rsidTr="00A2671C">
        <w:tc>
          <w:tcPr>
            <w:tcW w:w="2340" w:type="dxa"/>
            <w:vAlign w:val="center"/>
            <w:hideMark/>
          </w:tcPr>
          <w:p w14:paraId="229C2A22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Vehicle Type</w:t>
            </w:r>
          </w:p>
        </w:tc>
        <w:tc>
          <w:tcPr>
            <w:tcW w:w="2520" w:type="dxa"/>
            <w:vAlign w:val="center"/>
            <w:hideMark/>
          </w:tcPr>
          <w:p w14:paraId="5C091E63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Motorcycle/ Scooter</w:t>
            </w:r>
          </w:p>
        </w:tc>
        <w:tc>
          <w:tcPr>
            <w:tcW w:w="2700" w:type="dxa"/>
            <w:vAlign w:val="center"/>
            <w:hideMark/>
          </w:tcPr>
          <w:p w14:paraId="64DF931B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Rickshaw/ Cargo Loader</w:t>
            </w:r>
          </w:p>
        </w:tc>
        <w:tc>
          <w:tcPr>
            <w:tcW w:w="3150" w:type="dxa"/>
            <w:vAlign w:val="center"/>
            <w:hideMark/>
          </w:tcPr>
          <w:p w14:paraId="701B5629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Electric Car/SUV/Bus</w:t>
            </w:r>
          </w:p>
        </w:tc>
      </w:tr>
      <w:tr w:rsidR="005861AC" w:rsidRPr="005768D0" w14:paraId="7CF16F4F" w14:textId="77777777" w:rsidTr="00A2671C">
        <w:tc>
          <w:tcPr>
            <w:tcW w:w="2340" w:type="dxa"/>
            <w:vAlign w:val="center"/>
            <w:hideMark/>
          </w:tcPr>
          <w:p w14:paraId="25A2D167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Number of Wheels</w:t>
            </w:r>
          </w:p>
        </w:tc>
        <w:tc>
          <w:tcPr>
            <w:tcW w:w="2520" w:type="dxa"/>
            <w:vAlign w:val="center"/>
            <w:hideMark/>
          </w:tcPr>
          <w:p w14:paraId="72481476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14:paraId="5245EDF9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0" w:type="dxa"/>
            <w:vAlign w:val="center"/>
            <w:hideMark/>
          </w:tcPr>
          <w:p w14:paraId="5FC75414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861AC" w:rsidRPr="005768D0" w14:paraId="28E6CD8C" w14:textId="77777777" w:rsidTr="00A2671C">
        <w:tc>
          <w:tcPr>
            <w:tcW w:w="2340" w:type="dxa"/>
            <w:vAlign w:val="center"/>
            <w:hideMark/>
          </w:tcPr>
          <w:p w14:paraId="5548270E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Seating Capacity</w:t>
            </w:r>
          </w:p>
        </w:tc>
        <w:tc>
          <w:tcPr>
            <w:tcW w:w="2520" w:type="dxa"/>
            <w:vAlign w:val="center"/>
            <w:hideMark/>
          </w:tcPr>
          <w:p w14:paraId="4C0F1994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1–2</w:t>
            </w:r>
          </w:p>
        </w:tc>
        <w:tc>
          <w:tcPr>
            <w:tcW w:w="2700" w:type="dxa"/>
            <w:vAlign w:val="center"/>
            <w:hideMark/>
          </w:tcPr>
          <w:p w14:paraId="7A552644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</w:t>
            </w:r>
          </w:p>
        </w:tc>
        <w:tc>
          <w:tcPr>
            <w:tcW w:w="3150" w:type="dxa"/>
            <w:vAlign w:val="center"/>
            <w:hideMark/>
          </w:tcPr>
          <w:p w14:paraId="2FAA074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4–7 (cars)</w:t>
            </w:r>
          </w:p>
        </w:tc>
      </w:tr>
      <w:tr w:rsidR="005861AC" w:rsidRPr="005768D0" w14:paraId="628BC11B" w14:textId="77777777" w:rsidTr="00A2671C">
        <w:tc>
          <w:tcPr>
            <w:tcW w:w="2340" w:type="dxa"/>
            <w:vAlign w:val="center"/>
            <w:hideMark/>
          </w:tcPr>
          <w:p w14:paraId="39682CA8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Type</w:t>
            </w:r>
          </w:p>
        </w:tc>
        <w:tc>
          <w:tcPr>
            <w:tcW w:w="2520" w:type="dxa"/>
            <w:vAlign w:val="center"/>
            <w:hideMark/>
          </w:tcPr>
          <w:p w14:paraId="6C85F6BB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 Hub or Mid-drive</w:t>
            </w:r>
          </w:p>
        </w:tc>
        <w:tc>
          <w:tcPr>
            <w:tcW w:w="2700" w:type="dxa"/>
            <w:vAlign w:val="center"/>
            <w:hideMark/>
          </w:tcPr>
          <w:p w14:paraId="6A574BA2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BLDC/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PMSM</w:t>
            </w:r>
            <w:proofErr w:type="spellEnd"/>
          </w:p>
        </w:tc>
        <w:tc>
          <w:tcPr>
            <w:tcW w:w="3150" w:type="dxa"/>
            <w:vAlign w:val="center"/>
            <w:hideMark/>
          </w:tcPr>
          <w:p w14:paraId="31FD6EAD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PMSM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 xml:space="preserve"> or Induction Motor</w:t>
            </w:r>
          </w:p>
        </w:tc>
      </w:tr>
      <w:tr w:rsidR="005861AC" w:rsidRPr="005768D0" w14:paraId="567C5AF6" w14:textId="77777777" w:rsidTr="00A2671C">
        <w:tc>
          <w:tcPr>
            <w:tcW w:w="2340" w:type="dxa"/>
            <w:vAlign w:val="center"/>
            <w:hideMark/>
          </w:tcPr>
          <w:p w14:paraId="267C15FB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Motor Power</w:t>
            </w:r>
          </w:p>
        </w:tc>
        <w:tc>
          <w:tcPr>
            <w:tcW w:w="2520" w:type="dxa"/>
            <w:vAlign w:val="center"/>
            <w:hideMark/>
          </w:tcPr>
          <w:p w14:paraId="01640A9D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0.5–8 kW</w:t>
            </w:r>
          </w:p>
        </w:tc>
        <w:tc>
          <w:tcPr>
            <w:tcW w:w="2700" w:type="dxa"/>
            <w:vAlign w:val="center"/>
            <w:hideMark/>
          </w:tcPr>
          <w:p w14:paraId="75F7E6FF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1–12 kW</w:t>
            </w:r>
          </w:p>
        </w:tc>
        <w:tc>
          <w:tcPr>
            <w:tcW w:w="3150" w:type="dxa"/>
            <w:vAlign w:val="center"/>
            <w:hideMark/>
          </w:tcPr>
          <w:p w14:paraId="4265CD28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30–250+ kW</w:t>
            </w:r>
          </w:p>
        </w:tc>
      </w:tr>
      <w:tr w:rsidR="005861AC" w:rsidRPr="005768D0" w14:paraId="492EEBDE" w14:textId="77777777" w:rsidTr="00A2671C">
        <w:tc>
          <w:tcPr>
            <w:tcW w:w="2340" w:type="dxa"/>
            <w:vAlign w:val="center"/>
            <w:hideMark/>
          </w:tcPr>
          <w:p w14:paraId="7BBA6AA0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Maximum Speed</w:t>
            </w:r>
          </w:p>
        </w:tc>
        <w:tc>
          <w:tcPr>
            <w:tcW w:w="2520" w:type="dxa"/>
            <w:vAlign w:val="center"/>
            <w:hideMark/>
          </w:tcPr>
          <w:p w14:paraId="39998578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25–120 km/h</w:t>
            </w:r>
          </w:p>
        </w:tc>
        <w:tc>
          <w:tcPr>
            <w:tcW w:w="2700" w:type="dxa"/>
            <w:vAlign w:val="center"/>
            <w:hideMark/>
          </w:tcPr>
          <w:p w14:paraId="51A2247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25–60 km/h</w:t>
            </w:r>
          </w:p>
        </w:tc>
        <w:tc>
          <w:tcPr>
            <w:tcW w:w="3150" w:type="dxa"/>
            <w:vAlign w:val="center"/>
            <w:hideMark/>
          </w:tcPr>
          <w:p w14:paraId="545E855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100–220 km/h</w:t>
            </w:r>
          </w:p>
        </w:tc>
      </w:tr>
      <w:tr w:rsidR="005861AC" w:rsidRPr="005768D0" w14:paraId="75020595" w14:textId="77777777" w:rsidTr="00A2671C">
        <w:tc>
          <w:tcPr>
            <w:tcW w:w="2340" w:type="dxa"/>
            <w:vAlign w:val="center"/>
            <w:hideMark/>
          </w:tcPr>
          <w:p w14:paraId="281B8E7F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Driving Range</w:t>
            </w:r>
          </w:p>
        </w:tc>
        <w:tc>
          <w:tcPr>
            <w:tcW w:w="2520" w:type="dxa"/>
            <w:vAlign w:val="center"/>
            <w:hideMark/>
          </w:tcPr>
          <w:p w14:paraId="443678BA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50–180 km</w:t>
            </w:r>
          </w:p>
        </w:tc>
        <w:tc>
          <w:tcPr>
            <w:tcW w:w="2700" w:type="dxa"/>
            <w:vAlign w:val="center"/>
            <w:hideMark/>
          </w:tcPr>
          <w:p w14:paraId="78C24232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70–180 km</w:t>
            </w:r>
          </w:p>
        </w:tc>
        <w:tc>
          <w:tcPr>
            <w:tcW w:w="3150" w:type="dxa"/>
            <w:vAlign w:val="center"/>
            <w:hideMark/>
          </w:tcPr>
          <w:p w14:paraId="4F727512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200–700 km</w:t>
            </w:r>
          </w:p>
        </w:tc>
      </w:tr>
      <w:tr w:rsidR="005861AC" w:rsidRPr="005768D0" w14:paraId="08110605" w14:textId="77777777" w:rsidTr="00A2671C">
        <w:tc>
          <w:tcPr>
            <w:tcW w:w="2340" w:type="dxa"/>
            <w:vAlign w:val="center"/>
            <w:hideMark/>
          </w:tcPr>
          <w:p w14:paraId="699D215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Charging Time</w:t>
            </w:r>
          </w:p>
        </w:tc>
        <w:tc>
          <w:tcPr>
            <w:tcW w:w="2520" w:type="dxa"/>
            <w:vAlign w:val="center"/>
            <w:hideMark/>
          </w:tcPr>
          <w:p w14:paraId="4C15A68E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3–6 hours</w:t>
            </w:r>
          </w:p>
        </w:tc>
        <w:tc>
          <w:tcPr>
            <w:tcW w:w="2700" w:type="dxa"/>
            <w:vAlign w:val="center"/>
            <w:hideMark/>
          </w:tcPr>
          <w:p w14:paraId="75A37125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4–8 hours</w:t>
            </w:r>
          </w:p>
        </w:tc>
        <w:tc>
          <w:tcPr>
            <w:tcW w:w="3150" w:type="dxa"/>
            <w:vAlign w:val="center"/>
            <w:hideMark/>
          </w:tcPr>
          <w:p w14:paraId="1A38974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30 minutes (DC Fast) to 12 hours (AC)</w:t>
            </w:r>
          </w:p>
        </w:tc>
      </w:tr>
      <w:tr w:rsidR="005861AC" w:rsidRPr="005768D0" w14:paraId="2209C07D" w14:textId="77777777" w:rsidTr="00A2671C">
        <w:tc>
          <w:tcPr>
            <w:tcW w:w="2340" w:type="dxa"/>
            <w:vAlign w:val="center"/>
            <w:hideMark/>
          </w:tcPr>
          <w:p w14:paraId="1020A544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Transmission</w:t>
            </w:r>
          </w:p>
        </w:tc>
        <w:tc>
          <w:tcPr>
            <w:tcW w:w="2520" w:type="dxa"/>
            <w:vAlign w:val="center"/>
            <w:hideMark/>
          </w:tcPr>
          <w:p w14:paraId="4F70E510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2700" w:type="dxa"/>
            <w:vAlign w:val="center"/>
            <w:hideMark/>
          </w:tcPr>
          <w:p w14:paraId="39107BF7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</w:t>
            </w:r>
          </w:p>
        </w:tc>
        <w:tc>
          <w:tcPr>
            <w:tcW w:w="3150" w:type="dxa"/>
            <w:vAlign w:val="center"/>
            <w:hideMark/>
          </w:tcPr>
          <w:p w14:paraId="487094D0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Single Speed Reduction Gear</w:t>
            </w:r>
          </w:p>
        </w:tc>
      </w:tr>
      <w:tr w:rsidR="005861AC" w:rsidRPr="005768D0" w14:paraId="5058C76D" w14:textId="77777777" w:rsidTr="00A2671C">
        <w:trPr>
          <w:trHeight w:val="359"/>
        </w:trPr>
        <w:tc>
          <w:tcPr>
            <w:tcW w:w="2340" w:type="dxa"/>
            <w:vAlign w:val="center"/>
            <w:hideMark/>
          </w:tcPr>
          <w:p w14:paraId="6B2A357A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Regenerative Braking</w:t>
            </w:r>
          </w:p>
        </w:tc>
        <w:tc>
          <w:tcPr>
            <w:tcW w:w="2520" w:type="dxa"/>
            <w:vAlign w:val="center"/>
            <w:hideMark/>
          </w:tcPr>
          <w:p w14:paraId="4D5280C1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2700" w:type="dxa"/>
            <w:vAlign w:val="center"/>
            <w:hideMark/>
          </w:tcPr>
          <w:p w14:paraId="71225AA1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Optional</w:t>
            </w:r>
          </w:p>
        </w:tc>
        <w:tc>
          <w:tcPr>
            <w:tcW w:w="3150" w:type="dxa"/>
            <w:vAlign w:val="center"/>
            <w:hideMark/>
          </w:tcPr>
          <w:p w14:paraId="4DFBCF9E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Standard</w:t>
            </w:r>
          </w:p>
        </w:tc>
      </w:tr>
      <w:tr w:rsidR="005861AC" w:rsidRPr="005768D0" w14:paraId="2F4F94E7" w14:textId="77777777" w:rsidTr="00A2671C">
        <w:tc>
          <w:tcPr>
            <w:tcW w:w="2340" w:type="dxa"/>
            <w:vAlign w:val="center"/>
            <w:hideMark/>
          </w:tcPr>
          <w:p w14:paraId="78E77111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 System</w:t>
            </w:r>
          </w:p>
        </w:tc>
        <w:tc>
          <w:tcPr>
            <w:tcW w:w="2520" w:type="dxa"/>
            <w:vAlign w:val="center"/>
            <w:hideMark/>
          </w:tcPr>
          <w:p w14:paraId="61E99C86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cooled</w:t>
            </w:r>
          </w:p>
        </w:tc>
        <w:tc>
          <w:tcPr>
            <w:tcW w:w="2700" w:type="dxa"/>
            <w:vAlign w:val="center"/>
            <w:hideMark/>
          </w:tcPr>
          <w:p w14:paraId="5A26AA8D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Air/Liquid cooled</w:t>
            </w:r>
          </w:p>
        </w:tc>
        <w:tc>
          <w:tcPr>
            <w:tcW w:w="3150" w:type="dxa"/>
            <w:vAlign w:val="center"/>
            <w:hideMark/>
          </w:tcPr>
          <w:p w14:paraId="1869D651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cooled</w:t>
            </w:r>
          </w:p>
        </w:tc>
      </w:tr>
      <w:bookmarkEnd w:id="3"/>
    </w:tbl>
    <w:p w14:paraId="22F3870D" w14:textId="77777777" w:rsidR="005861AC" w:rsidRPr="005861AC" w:rsidRDefault="005861AC" w:rsidP="00762CF9">
      <w:pPr>
        <w:spacing w:after="240"/>
        <w:rPr>
          <w:rFonts w:ascii="Arial" w:hAnsi="Arial" w:cs="Arial"/>
          <w:b/>
          <w:bCs/>
        </w:rPr>
      </w:pPr>
    </w:p>
    <w:tbl>
      <w:tblPr>
        <w:tblW w:w="9625" w:type="dxa"/>
        <w:tblInd w:w="108" w:type="dxa"/>
        <w:tblLook w:val="04A0" w:firstRow="1" w:lastRow="0" w:firstColumn="1" w:lastColumn="0" w:noHBand="0" w:noVBand="1"/>
      </w:tblPr>
      <w:tblGrid>
        <w:gridCol w:w="1327"/>
        <w:gridCol w:w="720"/>
        <w:gridCol w:w="900"/>
        <w:gridCol w:w="4860"/>
        <w:gridCol w:w="1818"/>
      </w:tblGrid>
      <w:tr w:rsidR="00762CF9" w14:paraId="5CB9CAF7" w14:textId="77777777" w:rsidTr="007C5F7E">
        <w:trPr>
          <w:trHeight w:val="315"/>
          <w:tblHeader/>
        </w:trPr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8F7443" w14:textId="63321EAD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Name of Trade</w:t>
            </w:r>
          </w:p>
        </w:tc>
        <w:tc>
          <w:tcPr>
            <w:tcW w:w="7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40D861" w14:textId="00C01B0D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0716MS</w:t>
            </w:r>
            <w:r w:rsidR="009F3E9A">
              <w:rPr>
                <w:rFonts w:ascii="Arial" w:hAnsi="Arial" w:cs="Arial"/>
                <w:b/>
                <w:bCs/>
                <w:color w:val="000000"/>
              </w:rPr>
              <w:t xml:space="preserve">A20 </w:t>
            </w:r>
            <w:r w:rsidR="009F3E9A" w:rsidRPr="00762CF9">
              <w:rPr>
                <w:rFonts w:ascii="Arial" w:hAnsi="Arial" w:cs="Arial"/>
                <w:b/>
                <w:bCs/>
                <w:color w:val="000000"/>
              </w:rPr>
              <w:t>Electric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 Vehicle (EV) Technician Level-3</w:t>
            </w:r>
          </w:p>
        </w:tc>
      </w:tr>
      <w:tr w:rsidR="00762CF9" w14:paraId="7B66C680" w14:textId="77777777" w:rsidTr="007C5F7E">
        <w:trPr>
          <w:trHeight w:val="315"/>
          <w:tblHeader/>
        </w:trPr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39764AB" w14:textId="189195BB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Duration of </w:t>
            </w:r>
            <w:r w:rsidR="00F360CD">
              <w:rPr>
                <w:rFonts w:ascii="Arial" w:hAnsi="Arial" w:cs="Arial"/>
                <w:b/>
                <w:bCs/>
                <w:color w:val="000000"/>
              </w:rPr>
              <w:t xml:space="preserve">the </w:t>
            </w:r>
            <w:r w:rsidRPr="00762CF9">
              <w:rPr>
                <w:rFonts w:ascii="Arial" w:hAnsi="Arial" w:cs="Arial"/>
                <w:b/>
                <w:bCs/>
                <w:color w:val="000000"/>
              </w:rPr>
              <w:t xml:space="preserve">Course </w:t>
            </w:r>
          </w:p>
        </w:tc>
        <w:tc>
          <w:tcPr>
            <w:tcW w:w="6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1FDA9C6" w14:textId="134AFF04" w:rsidR="00762CF9" w:rsidRPr="00762CF9" w:rsidRDefault="00762CF9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1 Year</w:t>
            </w:r>
          </w:p>
        </w:tc>
      </w:tr>
      <w:tr w:rsidR="00E13644" w14:paraId="5CA67AF7" w14:textId="77777777" w:rsidTr="007C5F7E">
        <w:trPr>
          <w:trHeight w:val="315"/>
          <w:tblHeader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6B6B28" w14:textId="77777777" w:rsidR="00E13644" w:rsidRPr="00762CF9" w:rsidRDefault="00E13644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S#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FA7F2D" w14:textId="77777777" w:rsidR="00E13644" w:rsidRPr="00762CF9" w:rsidRDefault="00E13644" w:rsidP="007C5F7E">
            <w:pPr>
              <w:spacing w:line="27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Tools and Equipment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EDAA2D" w14:textId="77777777" w:rsidR="00E13644" w:rsidRPr="00762CF9" w:rsidRDefault="00E13644" w:rsidP="00762CF9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62CF9">
              <w:rPr>
                <w:rFonts w:ascii="Arial" w:hAnsi="Arial" w:cs="Arial"/>
                <w:b/>
                <w:bCs/>
                <w:color w:val="000000"/>
              </w:rPr>
              <w:t>Quantity</w:t>
            </w:r>
          </w:p>
        </w:tc>
      </w:tr>
      <w:tr w:rsidR="00E13644" w14:paraId="294587D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84CA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1138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Health and Safety Manual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2E3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D98BE5D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A21D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3F4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Fire Extinguisher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382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39044181" w14:textId="77777777" w:rsidTr="00762CF9">
        <w:trPr>
          <w:trHeight w:val="6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BA91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814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Safety Equipment, Safety Shoes, Safety Gloves, Safety Goggles, Safety Helmet and Ear Plugs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15B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 each</w:t>
            </w:r>
          </w:p>
        </w:tc>
      </w:tr>
      <w:tr w:rsidR="00E13644" w14:paraId="1D41630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1C4A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2563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Smoke Detecting Alarm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27F7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</w:tr>
      <w:tr w:rsidR="00E13644" w14:paraId="2BC0F06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1F3F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297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Screwdrivers (flathead, Phillips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9E4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6815A50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35FC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6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E569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Wrenches and spanners (including insulated for high-voltage)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DD8D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1583AB5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B1F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7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13CCF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9B6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0575E5C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C69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8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E86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Pliers (needle nose, cutting, crimping)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723D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2770F37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C45B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9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D86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Allen/hex keys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C518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352BA99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948B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7739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Hammers (soft-faced and standard)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9486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515F910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616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11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417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Punch and chisel set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39A5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665470F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0D0D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12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0BC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Feeler gauges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15C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159435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9EF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13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2F3C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Calipers and micrometers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FD98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Sets</w:t>
            </w:r>
          </w:p>
        </w:tc>
      </w:tr>
      <w:tr w:rsidR="00E13644" w14:paraId="1771ACC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97A5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14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7EAC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Digital Multimeter (AC/DC voltage, current, resistance)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66F1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</w:tr>
      <w:tr w:rsidR="00E13644" w14:paraId="6B29360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E818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15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B7B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Clamp meter (AC/DC current)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A13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</w:t>
            </w:r>
          </w:p>
        </w:tc>
      </w:tr>
      <w:tr w:rsidR="00E13644" w14:paraId="38E57C41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AD18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16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6302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Insulation resistance tester (mugger)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1C31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2BCDC66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A6F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17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84BB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tester / analyze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6F7D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265B214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0F6B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18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6C00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Motor analyzer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85D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</w:tr>
      <w:tr w:rsidR="00E13644" w14:paraId="0E9E7D0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9A0E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19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8EA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OBD-II scanner / EV diagnostic scanner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6C8B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F42B79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F550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lastRenderedPageBreak/>
              <w:t>20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CCA93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Laptop with OEM software for control units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440B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39544A0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A0E4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21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54F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CAN bus analyzer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6BA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087F40AE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683F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22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874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Power supply for testing circuits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BBC9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DFC0BF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119C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23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5EA2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Insulated gloves and mats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6372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4E16291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21B7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24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50B1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Lock-out/tag-out kits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716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Kits</w:t>
            </w:r>
          </w:p>
        </w:tc>
      </w:tr>
      <w:tr w:rsidR="00E13644" w14:paraId="368EDD99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3C97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25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160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High-voltage rated screwdrivers and wrenches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E98F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10 Sets</w:t>
            </w:r>
          </w:p>
        </w:tc>
      </w:tr>
      <w:tr w:rsidR="00E13644" w14:paraId="10BE385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8145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26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4A2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PPE (goggles, insulated boots, protective clothing)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AFF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50 Sets</w:t>
            </w:r>
          </w:p>
        </w:tc>
      </w:tr>
      <w:tr w:rsidR="00E13644" w14:paraId="158DB182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C9E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27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67A0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lifting tools / hoist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3BB1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1CC3242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F92A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28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127D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terminal cleaning tool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23B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Sets</w:t>
            </w:r>
          </w:p>
        </w:tc>
      </w:tr>
      <w:tr w:rsidR="00E13644" w14:paraId="0D2E91A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279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29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DA40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Cell Balancing Equipment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A0C1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 Sets</w:t>
            </w:r>
          </w:p>
        </w:tc>
      </w:tr>
      <w:tr w:rsidR="00E13644" w14:paraId="2D3A83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61EC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30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050A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Coolant filling kit for battery thermal management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478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 Kits</w:t>
            </w:r>
          </w:p>
        </w:tc>
      </w:tr>
      <w:tr w:rsidR="00E13644" w14:paraId="7F15621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4985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31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4908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Battery diagnostic software / BMS interface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965D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D016BA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0FC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32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2D6CE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Rotor/stator alignment tools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748D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AA28CD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C4EC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33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6B8A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Lint-free cloths and brushes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C2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93860C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17F5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34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F6D7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Electrical contact cleaner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834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44255DD5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A32A2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35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53422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Motor insulation tester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00E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</w:tr>
      <w:tr w:rsidR="00E13644" w14:paraId="69F70C68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8BE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36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B00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Gear pullers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9BC3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198A2F6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3DDF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37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A4C0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wrenches (various ranges)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826EE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57F05EC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A1E9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38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84EC9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Lifting equipment for heavy component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33CCD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14:paraId="3B488A3A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033F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40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62507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Coolant filling and bleeding kit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7746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7C6F7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B968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41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9BEF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Cs/>
                <w:color w:val="000000" w:themeColor="text1"/>
              </w:rPr>
              <w:t>Pressure testing kit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0A781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4D1E9BB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2ACA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42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6DF8F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Thermometer / temperature probe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B36B6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0DA7F16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88CC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43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8B34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Hose clamps, pliers, and cutters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2CB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5FDB9E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4C9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44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9E95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Leak detection spray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8ABA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1A11A809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1880B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45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CDF85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Communication test devices (CAN, PLC interface)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7BCC4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358FF03C" w14:textId="77777777" w:rsidTr="007C5F7E">
        <w:trPr>
          <w:trHeight w:val="269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82C6C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46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D0C31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Thermal imaging camera (for hotspot detection)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DB68" w14:textId="5323A5B3" w:rsidR="00E13644" w:rsidRDefault="00E13644" w:rsidP="007C5F7E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5D168087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0443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47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6FB6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Brake bleeding kit (manual/vacuum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A45DA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6570F824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DAE0F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48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B4853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Torque wrench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24795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77D2181B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C753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49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892CC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Brake cleaner and lint-free cloth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46637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  <w:tr w:rsidR="00E13644" w14:paraId="04A92283" w14:textId="77777777" w:rsidTr="00762CF9">
        <w:trPr>
          <w:trHeight w:val="300"/>
        </w:trPr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B2A0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50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96D8" w14:textId="77777777" w:rsidR="00E13644" w:rsidRDefault="00E13644" w:rsidP="00E13644">
            <w:pPr>
              <w:pStyle w:val="BodyText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Voltage/current meters for charging testing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9378" w14:textId="77777777" w:rsidR="00E13644" w:rsidRDefault="00E13644" w:rsidP="00E13644">
            <w:pPr>
              <w:pStyle w:val="BodyText"/>
              <w:jc w:val="center"/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</w:tc>
      </w:tr>
    </w:tbl>
    <w:p w14:paraId="5B6BF268" w14:textId="77777777" w:rsidR="005861AC" w:rsidRDefault="005861AC" w:rsidP="007C5F7E">
      <w:pPr>
        <w:spacing w:before="240"/>
        <w:rPr>
          <w:rFonts w:ascii="Arial" w:hAnsi="Arial" w:cs="Arial"/>
          <w:b/>
          <w:bCs/>
          <w:color w:val="000000" w:themeColor="text1"/>
        </w:rPr>
      </w:pPr>
      <w:bookmarkStart w:id="5" w:name="_Toc221352892"/>
    </w:p>
    <w:p w14:paraId="36FBBC4D" w14:textId="77777777" w:rsidR="005861AC" w:rsidRDefault="005861AC">
      <w:pPr>
        <w:spacing w:after="160" w:line="278" w:lineRule="auto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br w:type="page"/>
      </w:r>
    </w:p>
    <w:p w14:paraId="679DACBE" w14:textId="573F6B14" w:rsidR="00E13644" w:rsidRDefault="00E13644" w:rsidP="007C5F7E">
      <w:pPr>
        <w:spacing w:before="24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lastRenderedPageBreak/>
        <w:t>List of Consumable</w:t>
      </w:r>
      <w:bookmarkEnd w:id="5"/>
    </w:p>
    <w:p w14:paraId="26F8D4DC" w14:textId="77777777" w:rsidR="00E13644" w:rsidRDefault="00E13644" w:rsidP="00E13644">
      <w:pPr>
        <w:spacing w:after="160" w:line="278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eastAsia="Arial" w:hAnsi="Arial" w:cs="Arial"/>
          <w:bCs/>
          <w:color w:val="000000" w:themeColor="text1"/>
          <w:sz w:val="22"/>
          <w:szCs w:val="22"/>
        </w:rPr>
        <w:t>The consumables required for this competency standard are provided below</w:t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:</w:t>
      </w:r>
    </w:p>
    <w:p w14:paraId="6D5FFDA5" w14:textId="77777777" w:rsidR="005861AC" w:rsidRPr="00E421C0" w:rsidRDefault="005861AC" w:rsidP="005861AC">
      <w:pPr>
        <w:rPr>
          <w:rFonts w:ascii="Arial" w:hAnsi="Arial" w:cs="Arial"/>
          <w:b/>
          <w:bCs/>
        </w:rPr>
      </w:pPr>
      <w:bookmarkStart w:id="6" w:name="_Hlk233829120"/>
      <w:r w:rsidRPr="00E421C0">
        <w:rPr>
          <w:rFonts w:ascii="Arial" w:hAnsi="Arial" w:cs="Arial"/>
          <w:b/>
          <w:bCs/>
        </w:rPr>
        <w:t>Battery Specifications</w:t>
      </w:r>
    </w:p>
    <w:p w14:paraId="16929B0E" w14:textId="77777777" w:rsidR="005861AC" w:rsidRPr="008B3C9E" w:rsidRDefault="005861AC" w:rsidP="005861AC">
      <w:pPr>
        <w:pStyle w:val="ListParagraph"/>
        <w:numPr>
          <w:ilvl w:val="0"/>
          <w:numId w:val="5"/>
        </w:numPr>
        <w:spacing w:after="160"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2-Wheeler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11532229" w14:textId="77777777" w:rsidR="005861AC" w:rsidRPr="008B3C9E" w:rsidRDefault="005861AC" w:rsidP="005861AC">
      <w:pPr>
        <w:pStyle w:val="ListParagraph"/>
        <w:numPr>
          <w:ilvl w:val="0"/>
          <w:numId w:val="5"/>
        </w:numPr>
        <w:spacing w:after="160"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3-Wheeler EV</w:t>
      </w:r>
      <w:r w:rsidRPr="008B3C9E">
        <w:rPr>
          <w:rFonts w:ascii="Arial" w:hAnsi="Arial" w:cs="Arial"/>
          <w:b/>
          <w:bCs/>
        </w:rPr>
        <w:tab/>
        <w:t>1 No.</w:t>
      </w:r>
      <w:r w:rsidRPr="008B3C9E">
        <w:rPr>
          <w:rFonts w:ascii="Arial" w:hAnsi="Arial" w:cs="Arial"/>
          <w:b/>
          <w:bCs/>
        </w:rPr>
        <w:tab/>
      </w:r>
    </w:p>
    <w:p w14:paraId="3D52299B" w14:textId="77777777" w:rsidR="005861AC" w:rsidRPr="008B3C9E" w:rsidRDefault="005861AC" w:rsidP="005861AC">
      <w:pPr>
        <w:pStyle w:val="ListParagraph"/>
        <w:numPr>
          <w:ilvl w:val="0"/>
          <w:numId w:val="5"/>
        </w:numPr>
        <w:spacing w:after="160" w:line="278" w:lineRule="auto"/>
        <w:ind w:left="450" w:firstLine="0"/>
        <w:rPr>
          <w:rFonts w:ascii="Arial" w:hAnsi="Arial" w:cs="Arial"/>
          <w:b/>
          <w:bCs/>
        </w:rPr>
      </w:pPr>
      <w:r w:rsidRPr="008B3C9E">
        <w:rPr>
          <w:rFonts w:ascii="Arial" w:hAnsi="Arial" w:cs="Arial"/>
          <w:b/>
          <w:bCs/>
        </w:rPr>
        <w:t>4-Wheeler EV</w:t>
      </w:r>
      <w:r w:rsidRPr="008B3C9E">
        <w:rPr>
          <w:rFonts w:ascii="Arial" w:hAnsi="Arial" w:cs="Arial"/>
          <w:b/>
          <w:bCs/>
        </w:rPr>
        <w:tab/>
        <w:t>1 No.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2070"/>
        <w:gridCol w:w="3060"/>
        <w:gridCol w:w="2520"/>
        <w:gridCol w:w="3060"/>
      </w:tblGrid>
      <w:tr w:rsidR="005861AC" w:rsidRPr="00CD0E81" w14:paraId="368EC7BC" w14:textId="77777777" w:rsidTr="00A2671C">
        <w:tc>
          <w:tcPr>
            <w:tcW w:w="2070" w:type="dxa"/>
            <w:vMerge w:val="restart"/>
            <w:shd w:val="clear" w:color="auto" w:fill="D9D9D9" w:themeFill="background1" w:themeFillShade="D9"/>
            <w:vAlign w:val="center"/>
          </w:tcPr>
          <w:p w14:paraId="1412E751" w14:textId="77777777" w:rsidR="005861AC" w:rsidRPr="00CD0E81" w:rsidRDefault="005861AC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Parameter</w:t>
            </w:r>
          </w:p>
        </w:tc>
        <w:tc>
          <w:tcPr>
            <w:tcW w:w="8640" w:type="dxa"/>
            <w:gridSpan w:val="3"/>
            <w:shd w:val="clear" w:color="auto" w:fill="D9D9D9" w:themeFill="background1" w:themeFillShade="D9"/>
            <w:vAlign w:val="center"/>
          </w:tcPr>
          <w:p w14:paraId="3440D742" w14:textId="77777777" w:rsidR="005861AC" w:rsidRPr="00CD0E81" w:rsidRDefault="005861A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Typical Specification</w:t>
            </w:r>
          </w:p>
        </w:tc>
      </w:tr>
      <w:tr w:rsidR="005861AC" w:rsidRPr="00CD0E81" w14:paraId="3ACE93D3" w14:textId="77777777" w:rsidTr="00A2671C">
        <w:tc>
          <w:tcPr>
            <w:tcW w:w="2070" w:type="dxa"/>
            <w:vMerge/>
            <w:shd w:val="clear" w:color="auto" w:fill="D9D9D9" w:themeFill="background1" w:themeFillShade="D9"/>
            <w:hideMark/>
          </w:tcPr>
          <w:p w14:paraId="1E913916" w14:textId="77777777" w:rsidR="005861AC" w:rsidRPr="00CD0E81" w:rsidRDefault="005861AC" w:rsidP="00A2671C">
            <w:pPr>
              <w:spacing w:line="278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  <w:shd w:val="clear" w:color="auto" w:fill="D9D9D9" w:themeFill="background1" w:themeFillShade="D9"/>
            <w:vAlign w:val="center"/>
            <w:hideMark/>
          </w:tcPr>
          <w:p w14:paraId="4447C6E6" w14:textId="77777777" w:rsidR="005861AC" w:rsidRPr="00CD0E81" w:rsidRDefault="005861AC" w:rsidP="00A2671C">
            <w:pPr>
              <w:spacing w:line="278" w:lineRule="auto"/>
              <w:jc w:val="center"/>
              <w:rPr>
                <w:rFonts w:ascii="Arial" w:hAnsi="Arial" w:cs="Arial"/>
                <w:b/>
                <w:bCs/>
              </w:rPr>
            </w:pPr>
            <w:r w:rsidRPr="00CD0E81">
              <w:rPr>
                <w:rFonts w:ascii="Arial" w:hAnsi="Arial" w:cs="Arial"/>
                <w:b/>
                <w:bCs/>
              </w:rPr>
              <w:t>2-Wheeler EV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0A65174" w14:textId="77777777" w:rsidR="005861AC" w:rsidRPr="00CD0E81" w:rsidRDefault="005861AC" w:rsidP="00A267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578F9832" w14:textId="77777777" w:rsidR="005861AC" w:rsidRPr="00CD0E81" w:rsidRDefault="005861AC" w:rsidP="00A2671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Pr="00CD0E81">
              <w:rPr>
                <w:rFonts w:ascii="Arial" w:hAnsi="Arial" w:cs="Arial"/>
                <w:b/>
                <w:bCs/>
              </w:rPr>
              <w:t>-Wheeler EV</w:t>
            </w:r>
          </w:p>
        </w:tc>
      </w:tr>
      <w:tr w:rsidR="005861AC" w:rsidRPr="00CD0E81" w14:paraId="0E683608" w14:textId="77777777" w:rsidTr="00A2671C">
        <w:tc>
          <w:tcPr>
            <w:tcW w:w="2070" w:type="dxa"/>
            <w:vAlign w:val="center"/>
            <w:hideMark/>
          </w:tcPr>
          <w:p w14:paraId="2209E171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Chemistry</w:t>
            </w:r>
          </w:p>
        </w:tc>
        <w:tc>
          <w:tcPr>
            <w:tcW w:w="3060" w:type="dxa"/>
            <w:vAlign w:val="center"/>
            <w:hideMark/>
          </w:tcPr>
          <w:p w14:paraId="701A7315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(LFP/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NMC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20" w:type="dxa"/>
            <w:vAlign w:val="center"/>
          </w:tcPr>
          <w:p w14:paraId="41BDCDF6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or LFP</w:t>
            </w:r>
          </w:p>
        </w:tc>
        <w:tc>
          <w:tcPr>
            <w:tcW w:w="3060" w:type="dxa"/>
            <w:vAlign w:val="center"/>
          </w:tcPr>
          <w:p w14:paraId="29932E69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Lithium-ion (</w:t>
            </w:r>
            <w:proofErr w:type="spellStart"/>
            <w:r w:rsidRPr="005768D0">
              <w:rPr>
                <w:rFonts w:ascii="Arial" w:hAnsi="Arial" w:cs="Arial"/>
                <w:sz w:val="22"/>
                <w:szCs w:val="22"/>
              </w:rPr>
              <w:t>NMC</w:t>
            </w:r>
            <w:proofErr w:type="spellEnd"/>
            <w:r w:rsidRPr="005768D0">
              <w:rPr>
                <w:rFonts w:ascii="Arial" w:hAnsi="Arial" w:cs="Arial"/>
                <w:sz w:val="22"/>
                <w:szCs w:val="22"/>
              </w:rPr>
              <w:t>/LFP)</w:t>
            </w:r>
          </w:p>
        </w:tc>
      </w:tr>
      <w:tr w:rsidR="005861AC" w:rsidRPr="00CD0E81" w14:paraId="0FF4C9B8" w14:textId="77777777" w:rsidTr="00A2671C">
        <w:tc>
          <w:tcPr>
            <w:tcW w:w="2070" w:type="dxa"/>
            <w:vAlign w:val="center"/>
            <w:hideMark/>
          </w:tcPr>
          <w:p w14:paraId="4EED9A1C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Voltage</w:t>
            </w:r>
          </w:p>
        </w:tc>
        <w:tc>
          <w:tcPr>
            <w:tcW w:w="3060" w:type="dxa"/>
            <w:vAlign w:val="center"/>
            <w:hideMark/>
          </w:tcPr>
          <w:p w14:paraId="0C3E0FC6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</w:t>
            </w:r>
          </w:p>
        </w:tc>
        <w:tc>
          <w:tcPr>
            <w:tcW w:w="2520" w:type="dxa"/>
            <w:vAlign w:val="center"/>
          </w:tcPr>
          <w:p w14:paraId="43EFCC1D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48V, 60V, 72V, 96V</w:t>
            </w:r>
          </w:p>
        </w:tc>
        <w:tc>
          <w:tcPr>
            <w:tcW w:w="3060" w:type="dxa"/>
            <w:vAlign w:val="center"/>
          </w:tcPr>
          <w:p w14:paraId="61763C51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200V–800V</w:t>
            </w:r>
          </w:p>
        </w:tc>
      </w:tr>
      <w:tr w:rsidR="005861AC" w:rsidRPr="00CD0E81" w14:paraId="2965CA66" w14:textId="77777777" w:rsidTr="00A2671C">
        <w:tc>
          <w:tcPr>
            <w:tcW w:w="2070" w:type="dxa"/>
            <w:vAlign w:val="center"/>
            <w:hideMark/>
          </w:tcPr>
          <w:p w14:paraId="3CEB4699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Capacity</w:t>
            </w:r>
          </w:p>
        </w:tc>
        <w:tc>
          <w:tcPr>
            <w:tcW w:w="3060" w:type="dxa"/>
            <w:vAlign w:val="center"/>
            <w:hideMark/>
          </w:tcPr>
          <w:p w14:paraId="2900429C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20–80 Ah</w:t>
            </w:r>
          </w:p>
        </w:tc>
        <w:tc>
          <w:tcPr>
            <w:tcW w:w="2520" w:type="dxa"/>
            <w:vAlign w:val="center"/>
          </w:tcPr>
          <w:p w14:paraId="0A082B26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  <w:tc>
          <w:tcPr>
            <w:tcW w:w="3060" w:type="dxa"/>
            <w:vAlign w:val="center"/>
          </w:tcPr>
          <w:p w14:paraId="766C076D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100–250 Ah</w:t>
            </w:r>
          </w:p>
        </w:tc>
      </w:tr>
      <w:tr w:rsidR="005861AC" w:rsidRPr="00CD0E81" w14:paraId="4AAC59A2" w14:textId="77777777" w:rsidTr="00A2671C">
        <w:tc>
          <w:tcPr>
            <w:tcW w:w="2070" w:type="dxa"/>
            <w:vAlign w:val="center"/>
            <w:hideMark/>
          </w:tcPr>
          <w:p w14:paraId="411270D0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Energy Capacity</w:t>
            </w:r>
          </w:p>
        </w:tc>
        <w:tc>
          <w:tcPr>
            <w:tcW w:w="3060" w:type="dxa"/>
            <w:vAlign w:val="center"/>
            <w:hideMark/>
          </w:tcPr>
          <w:p w14:paraId="7B7EB985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1–5 kWh</w:t>
            </w:r>
          </w:p>
        </w:tc>
        <w:tc>
          <w:tcPr>
            <w:tcW w:w="2520" w:type="dxa"/>
            <w:vAlign w:val="center"/>
          </w:tcPr>
          <w:p w14:paraId="47A01AFA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5–15 kWh</w:t>
            </w:r>
          </w:p>
        </w:tc>
        <w:tc>
          <w:tcPr>
            <w:tcW w:w="3060" w:type="dxa"/>
            <w:vAlign w:val="center"/>
          </w:tcPr>
          <w:p w14:paraId="6437C5CE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20–120 kWh</w:t>
            </w:r>
          </w:p>
        </w:tc>
      </w:tr>
      <w:tr w:rsidR="005861AC" w:rsidRPr="00CD0E81" w14:paraId="42A2E13D" w14:textId="77777777" w:rsidTr="00A2671C">
        <w:tc>
          <w:tcPr>
            <w:tcW w:w="2070" w:type="dxa"/>
            <w:vAlign w:val="center"/>
            <w:hideMark/>
          </w:tcPr>
          <w:p w14:paraId="50F787F9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Battery Type</w:t>
            </w:r>
          </w:p>
        </w:tc>
        <w:tc>
          <w:tcPr>
            <w:tcW w:w="3060" w:type="dxa"/>
            <w:vAlign w:val="center"/>
            <w:hideMark/>
          </w:tcPr>
          <w:p w14:paraId="4328396B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Mostly Low Voltage</w:t>
            </w:r>
          </w:p>
        </w:tc>
        <w:tc>
          <w:tcPr>
            <w:tcW w:w="2520" w:type="dxa"/>
            <w:vAlign w:val="center"/>
          </w:tcPr>
          <w:p w14:paraId="792F8F2A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Low Voltage (48–72V) </w:t>
            </w:r>
          </w:p>
        </w:tc>
        <w:tc>
          <w:tcPr>
            <w:tcW w:w="3060" w:type="dxa"/>
            <w:vAlign w:val="center"/>
          </w:tcPr>
          <w:p w14:paraId="30944189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High Voltage (200–800V</w:t>
            </w:r>
          </w:p>
        </w:tc>
      </w:tr>
      <w:tr w:rsidR="005861AC" w:rsidRPr="00CD0E81" w14:paraId="7CF431FD" w14:textId="77777777" w:rsidTr="00A2671C">
        <w:tc>
          <w:tcPr>
            <w:tcW w:w="2070" w:type="dxa"/>
            <w:vAlign w:val="center"/>
            <w:hideMark/>
          </w:tcPr>
          <w:p w14:paraId="7DA7AB09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BMS</w:t>
            </w:r>
          </w:p>
        </w:tc>
        <w:tc>
          <w:tcPr>
            <w:tcW w:w="3060" w:type="dxa"/>
            <w:vAlign w:val="center"/>
            <w:hideMark/>
          </w:tcPr>
          <w:p w14:paraId="24597C38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2520" w:type="dxa"/>
            <w:vAlign w:val="center"/>
          </w:tcPr>
          <w:p w14:paraId="17FF453E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3060" w:type="dxa"/>
            <w:vAlign w:val="center"/>
          </w:tcPr>
          <w:p w14:paraId="37100748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Advanced BMS</w:t>
            </w:r>
          </w:p>
        </w:tc>
      </w:tr>
      <w:tr w:rsidR="005861AC" w:rsidRPr="00CD0E81" w14:paraId="64D98F7B" w14:textId="77777777" w:rsidTr="00A2671C">
        <w:tc>
          <w:tcPr>
            <w:tcW w:w="2070" w:type="dxa"/>
            <w:vAlign w:val="center"/>
            <w:hideMark/>
          </w:tcPr>
          <w:p w14:paraId="3F2EB923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Charger</w:t>
            </w:r>
          </w:p>
        </w:tc>
        <w:tc>
          <w:tcPr>
            <w:tcW w:w="3060" w:type="dxa"/>
            <w:vAlign w:val="center"/>
            <w:hideMark/>
          </w:tcPr>
          <w:p w14:paraId="7E8141DD" w14:textId="77777777" w:rsidR="005861AC" w:rsidRPr="005768D0" w:rsidRDefault="005861AC" w:rsidP="00A2671C">
            <w:pPr>
              <w:spacing w:line="278" w:lineRule="auto"/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48V/60V/72V Smart Charger</w:t>
            </w:r>
          </w:p>
        </w:tc>
        <w:tc>
          <w:tcPr>
            <w:tcW w:w="2520" w:type="dxa"/>
            <w:vAlign w:val="center"/>
          </w:tcPr>
          <w:p w14:paraId="3FC8A66F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AC Charger</w:t>
            </w:r>
          </w:p>
        </w:tc>
        <w:tc>
          <w:tcPr>
            <w:tcW w:w="3060" w:type="dxa"/>
            <w:vAlign w:val="center"/>
          </w:tcPr>
          <w:p w14:paraId="0FA5C093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DC CCS/NACS (Fast Charging)</w:t>
            </w:r>
          </w:p>
        </w:tc>
      </w:tr>
      <w:tr w:rsidR="005861AC" w:rsidRPr="00CD0E81" w14:paraId="5CB7D293" w14:textId="77777777" w:rsidTr="00A2671C">
        <w:tc>
          <w:tcPr>
            <w:tcW w:w="2070" w:type="dxa"/>
            <w:vAlign w:val="center"/>
          </w:tcPr>
          <w:p w14:paraId="096257D9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Cooling</w:t>
            </w:r>
          </w:p>
        </w:tc>
        <w:tc>
          <w:tcPr>
            <w:tcW w:w="3060" w:type="dxa"/>
            <w:vAlign w:val="center"/>
          </w:tcPr>
          <w:p w14:paraId="1CD0E478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 xml:space="preserve">Air cooling </w:t>
            </w:r>
          </w:p>
        </w:tc>
        <w:tc>
          <w:tcPr>
            <w:tcW w:w="2520" w:type="dxa"/>
            <w:vAlign w:val="center"/>
          </w:tcPr>
          <w:p w14:paraId="14D991C2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Air cooling</w:t>
            </w:r>
          </w:p>
        </w:tc>
        <w:tc>
          <w:tcPr>
            <w:tcW w:w="3060" w:type="dxa"/>
            <w:vAlign w:val="center"/>
          </w:tcPr>
          <w:p w14:paraId="79B981DC" w14:textId="77777777" w:rsidR="005861AC" w:rsidRPr="005768D0" w:rsidRDefault="005861AC" w:rsidP="00A2671C">
            <w:pPr>
              <w:rPr>
                <w:rFonts w:ascii="Arial" w:hAnsi="Arial" w:cs="Arial"/>
                <w:sz w:val="22"/>
                <w:szCs w:val="22"/>
              </w:rPr>
            </w:pPr>
            <w:r w:rsidRPr="005768D0">
              <w:rPr>
                <w:rFonts w:ascii="Arial" w:hAnsi="Arial" w:cs="Arial"/>
                <w:sz w:val="22"/>
                <w:szCs w:val="22"/>
              </w:rPr>
              <w:t>Liquid Cooling</w:t>
            </w:r>
          </w:p>
        </w:tc>
      </w:tr>
      <w:bookmarkEnd w:id="6"/>
    </w:tbl>
    <w:p w14:paraId="5E4E63AA" w14:textId="77777777" w:rsidR="005861AC" w:rsidRDefault="005861AC" w:rsidP="00E13644">
      <w:pPr>
        <w:spacing w:after="160" w:line="278" w:lineRule="auto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</w:p>
    <w:tbl>
      <w:tblPr>
        <w:tblW w:w="9630" w:type="dxa"/>
        <w:tblInd w:w="108" w:type="dxa"/>
        <w:tblLook w:val="04A0" w:firstRow="1" w:lastRow="0" w:firstColumn="1" w:lastColumn="0" w:noHBand="0" w:noVBand="1"/>
      </w:tblPr>
      <w:tblGrid>
        <w:gridCol w:w="985"/>
        <w:gridCol w:w="6552"/>
        <w:gridCol w:w="2093"/>
      </w:tblGrid>
      <w:tr w:rsidR="00E13644" w:rsidRPr="007C5F7E" w14:paraId="211369A5" w14:textId="77777777" w:rsidTr="007C5F7E">
        <w:trPr>
          <w:trHeight w:val="315"/>
          <w:tblHeader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0ABB9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/>
                <w:bCs/>
                <w:color w:val="000000" w:themeColor="text1"/>
              </w:rPr>
              <w:t>S. No</w:t>
            </w:r>
          </w:p>
        </w:tc>
        <w:tc>
          <w:tcPr>
            <w:tcW w:w="6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CC38A6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/>
                <w:bCs/>
                <w:color w:val="000000" w:themeColor="text1"/>
              </w:rPr>
              <w:t>Consumables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A5FE2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/>
                <w:bCs/>
                <w:color w:val="000000" w:themeColor="text1"/>
              </w:rPr>
              <w:t>Quantity</w:t>
            </w:r>
          </w:p>
        </w:tc>
      </w:tr>
      <w:tr w:rsidR="00E13644" w:rsidRPr="007C5F7E" w14:paraId="29EC30BE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8AC1F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FD830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Cotton waste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626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 kg</w:t>
            </w:r>
          </w:p>
        </w:tc>
      </w:tr>
      <w:tr w:rsidR="00E13644" w:rsidRPr="007C5F7E" w14:paraId="338678E3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B0C4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83931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Brake fluid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6D0D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E13644" w:rsidRPr="007C5F7E" w14:paraId="1359DD10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8597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CB1C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Waste containers for used fluids and components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DC63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62A3C447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26150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4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C243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WD-40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6FA79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E13644" w:rsidRPr="007C5F7E" w14:paraId="05918E63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DCD3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635EF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Lint-free cloths and brushes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FD6D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56895165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019BF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6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88D8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Brake Pad set Front and Rear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B39E8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 set+2 Sets</w:t>
            </w:r>
          </w:p>
        </w:tc>
      </w:tr>
      <w:tr w:rsidR="00E13644" w:rsidRPr="007C5F7E" w14:paraId="49D50A43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480E8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7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22FBA" w14:textId="5F58EBC8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Transmission Fluids </w:t>
            </w:r>
            <w:r w:rsidR="00F65644" w:rsidRPr="007C5F7E">
              <w:rPr>
                <w:rFonts w:ascii="Arial" w:eastAsia="Arial" w:hAnsi="Arial" w:cs="Arial"/>
                <w:bCs/>
                <w:color w:val="000000" w:themeColor="text1"/>
              </w:rPr>
              <w:t>(</w:t>
            </w:r>
            <w:proofErr w:type="spellStart"/>
            <w:r w:rsidR="00F65644" w:rsidRPr="007C5F7E">
              <w:rPr>
                <w:rFonts w:ascii="Arial" w:eastAsia="Arial" w:hAnsi="Arial" w:cs="Arial"/>
                <w:bCs/>
                <w:color w:val="000000" w:themeColor="text1"/>
              </w:rPr>
              <w:t>CVT</w:t>
            </w:r>
            <w:proofErr w:type="spellEnd"/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, ATF, DW1)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DDEB0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E13644" w:rsidRPr="007C5F7E" w14:paraId="465DB3CA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7DCA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8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172DF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Distilled water (for some battery types, if applicable)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0893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6ACAB9CA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722E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9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3B011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Protective gloves (disposable for handling chemicals)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67171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3329784D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6DF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6B3F7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Battery terminal grease/anti-corrosion compound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ECF7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20</w:t>
            </w:r>
          </w:p>
        </w:tc>
      </w:tr>
      <w:tr w:rsidR="00E13644" w:rsidRPr="007C5F7E" w14:paraId="4E5EE50F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90121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11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D430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Cleaning wipes for terminals and battery surfaces Solutions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2316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056AFB03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64EB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12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662ED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Thermal paste or pads (for battery module cooling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DEA86" w14:textId="7B16B64A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4 </w:t>
            </w:r>
            <w:r w:rsidR="007C5F7E" w:rsidRPr="007C5F7E">
              <w:rPr>
                <w:rFonts w:ascii="Arial" w:eastAsia="Arial" w:hAnsi="Arial" w:cs="Arial"/>
                <w:bCs/>
                <w:color w:val="000000" w:themeColor="text1"/>
              </w:rPr>
              <w:t>liters</w:t>
            </w:r>
          </w:p>
        </w:tc>
      </w:tr>
      <w:tr w:rsidR="00E13644" w:rsidRPr="007C5F7E" w14:paraId="7E80D5CE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5DE1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13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A7EFE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Bearing grease/lubricant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6B2A9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53F39890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74CE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14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EFB2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Electrical contact cleaner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53BCA" w14:textId="31F174F5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7C5F7E" w:rsidRPr="007C5F7E">
              <w:rPr>
                <w:rFonts w:ascii="Arial" w:eastAsia="Arial" w:hAnsi="Arial" w:cs="Arial"/>
                <w:bCs/>
                <w:color w:val="000000" w:themeColor="text1"/>
              </w:rPr>
              <w:t>liters</w:t>
            </w:r>
          </w:p>
        </w:tc>
      </w:tr>
      <w:tr w:rsidR="00E13644" w:rsidRPr="007C5F7E" w14:paraId="7A04C35B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0A09B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15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E4169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Lint-free cleaning cloths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0309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 kgs</w:t>
            </w:r>
          </w:p>
        </w:tc>
      </w:tr>
      <w:tr w:rsidR="00E13644" w:rsidRPr="007C5F7E" w14:paraId="6E72452F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7643C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16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D141C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Protective gloves for handling component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9467F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 Sets</w:t>
            </w:r>
          </w:p>
        </w:tc>
      </w:tr>
      <w:tr w:rsidR="00E13644" w:rsidRPr="007C5F7E" w14:paraId="5828DE98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0E1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17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B5A0E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Lubricants and anti-seize compounds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BE07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 As per required</w:t>
            </w:r>
          </w:p>
        </w:tc>
      </w:tr>
      <w:tr w:rsidR="00E13644" w:rsidRPr="007C5F7E" w14:paraId="3A7DECD0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5512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18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C63F0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Seals, gaskets, O-rings (if replacement needed)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C43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 Set+! Box</w:t>
            </w:r>
          </w:p>
        </w:tc>
      </w:tr>
      <w:tr w:rsidR="00E13644" w:rsidRPr="007C5F7E" w14:paraId="7086F341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2ACF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19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1A165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Cleaning solvents for mechanical parts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98599" w14:textId="5E4343B6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7C5F7E" w:rsidRPr="007C5F7E">
              <w:rPr>
                <w:rFonts w:ascii="Arial" w:eastAsia="Arial" w:hAnsi="Arial" w:cs="Arial"/>
                <w:bCs/>
                <w:color w:val="000000" w:themeColor="text1"/>
              </w:rPr>
              <w:t>Liters</w:t>
            </w:r>
          </w:p>
        </w:tc>
      </w:tr>
      <w:tr w:rsidR="00E13644" w:rsidRPr="007C5F7E" w14:paraId="41DE3FA1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EF90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20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54C0E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Coolant (glycol-based or OEM recommended EV coolant)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370E1" w14:textId="49E8B11C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2 </w:t>
            </w:r>
            <w:r w:rsidR="007C5F7E" w:rsidRPr="007C5F7E">
              <w:rPr>
                <w:rFonts w:ascii="Arial" w:eastAsia="Arial" w:hAnsi="Arial" w:cs="Arial"/>
                <w:bCs/>
                <w:color w:val="000000" w:themeColor="text1"/>
              </w:rPr>
              <w:t>Liters</w:t>
            </w:r>
          </w:p>
        </w:tc>
      </w:tr>
      <w:tr w:rsidR="00E13644" w:rsidRPr="007C5F7E" w14:paraId="035484F0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BDFC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21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58CEB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Hose clamps (if replacement needed)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BFE37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</w:t>
            </w:r>
          </w:p>
        </w:tc>
      </w:tr>
      <w:tr w:rsidR="00E13644" w:rsidRPr="007C5F7E" w14:paraId="249E040F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C8F74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22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82BB0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Cleaning wipes for radiators, pumps, and hoses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0C18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3 </w:t>
            </w:r>
            <w:proofErr w:type="spellStart"/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Ltrs</w:t>
            </w:r>
            <w:proofErr w:type="spellEnd"/>
          </w:p>
        </w:tc>
      </w:tr>
      <w:tr w:rsidR="00E13644" w:rsidRPr="007C5F7E" w14:paraId="4153C43D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720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23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8D0A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Cable protection sleeves or insulation tape (if minor repairs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88DC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8</w:t>
            </w:r>
          </w:p>
        </w:tc>
      </w:tr>
      <w:tr w:rsidR="00E13644" w:rsidRPr="007C5F7E" w14:paraId="3E71BA78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C33CC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lastRenderedPageBreak/>
              <w:t>24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BF89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Safety wipes or absorbent pads for spills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BBC3F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E13644" w:rsidRPr="007C5F7E" w14:paraId="4CA67D8F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B518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25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484C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Disposable gloves (nitrile/latex)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5EDF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 Set</w:t>
            </w:r>
          </w:p>
        </w:tc>
      </w:tr>
      <w:tr w:rsidR="00E13644" w:rsidRPr="007C5F7E" w14:paraId="5C69AD0A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C19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26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DEA15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leaning brushes and lint-free cloths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A24F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 Sets</w:t>
            </w:r>
          </w:p>
        </w:tc>
      </w:tr>
      <w:tr w:rsidR="00E13644" w:rsidRPr="007C5F7E" w14:paraId="3E6C2A1F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03C23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27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FECF2" w14:textId="6D92856E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 xml:space="preserve">Waste containers for used fluids, pads, and other </w:t>
            </w:r>
            <w:r w:rsidR="00252266" w:rsidRPr="007C5F7E">
              <w:rPr>
                <w:rFonts w:ascii="Arial" w:eastAsia="Arial" w:hAnsi="Arial" w:cs="Arial"/>
                <w:bCs/>
                <w:color w:val="000000" w:themeColor="text1"/>
              </w:rPr>
              <w:t>material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1DEC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E13644" w:rsidRPr="007C5F7E" w14:paraId="5D8DCB69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B91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28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41F5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Silicon tube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C19F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6F81C3C4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16672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29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3DB16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Water Pump gasket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8B342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1D4A4D2A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1968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31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9781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Thermostat valve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FF8D8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734C52B1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EFDC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32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B8E7F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Radiator cap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65CA0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0AC33A9A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D5812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33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88979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Fan belt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EC61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10</w:t>
            </w:r>
          </w:p>
        </w:tc>
      </w:tr>
      <w:tr w:rsidR="00E13644" w:rsidRPr="007C5F7E" w14:paraId="3791B018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BE747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34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49DFC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Radiator fan motor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D8485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E13644" w:rsidRPr="007C5F7E" w14:paraId="4EDB90F2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D5106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35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A37E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Radiator fan shroud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B7BD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2</w:t>
            </w:r>
          </w:p>
        </w:tc>
      </w:tr>
      <w:tr w:rsidR="00E13644" w:rsidRPr="007C5F7E" w14:paraId="46EF5421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47219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36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A0F49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Grease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3412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5</w:t>
            </w:r>
          </w:p>
        </w:tc>
      </w:tr>
      <w:tr w:rsidR="00E13644" w:rsidRPr="007C5F7E" w14:paraId="71C8EAC6" w14:textId="77777777" w:rsidTr="007C5F7E">
        <w:trPr>
          <w:trHeight w:val="31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B5BAA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37</w:t>
            </w:r>
          </w:p>
        </w:tc>
        <w:tc>
          <w:tcPr>
            <w:tcW w:w="6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87542" w14:textId="77777777" w:rsidR="00E13644" w:rsidRPr="007C5F7E" w:rsidRDefault="00E13644" w:rsidP="007C5F7E">
            <w:pPr>
              <w:spacing w:line="278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ABS wheel sensor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7190E" w14:textId="77777777" w:rsidR="00E13644" w:rsidRPr="007C5F7E" w:rsidRDefault="00E13644" w:rsidP="007C5F7E">
            <w:pPr>
              <w:spacing w:line="278" w:lineRule="auto"/>
              <w:jc w:val="center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7C5F7E">
              <w:rPr>
                <w:rFonts w:ascii="Arial" w:eastAsia="Arial" w:hAnsi="Arial" w:cs="Arial"/>
                <w:bCs/>
                <w:color w:val="000000" w:themeColor="text1"/>
              </w:rPr>
              <w:t>4</w:t>
            </w:r>
          </w:p>
        </w:tc>
      </w:tr>
    </w:tbl>
    <w:p w14:paraId="0B27A63A" w14:textId="5BA67F84" w:rsidR="00E13644" w:rsidRDefault="00E13644">
      <w:pPr>
        <w:spacing w:after="160" w:line="278" w:lineRule="auto"/>
        <w:rPr>
          <w:rFonts w:ascii="Arial" w:hAnsi="Arial" w:cs="Arial"/>
          <w:b/>
          <w:bCs/>
          <w:sz w:val="28"/>
          <w:szCs w:val="28"/>
        </w:rPr>
      </w:pPr>
    </w:p>
    <w:sectPr w:rsidR="00E13644" w:rsidSect="00E4673F">
      <w:headerReference w:type="default" r:id="rId8"/>
      <w:pgSz w:w="11909" w:h="16834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1000F" w14:textId="77777777" w:rsidR="00762880" w:rsidRDefault="00762880" w:rsidP="00E4673F">
      <w:r>
        <w:separator/>
      </w:r>
    </w:p>
  </w:endnote>
  <w:endnote w:type="continuationSeparator" w:id="0">
    <w:p w14:paraId="7B18ED0E" w14:textId="77777777" w:rsidR="00762880" w:rsidRDefault="00762880" w:rsidP="00E4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F6DA4" w14:textId="77777777" w:rsidR="00762880" w:rsidRDefault="00762880" w:rsidP="00E4673F">
      <w:r>
        <w:separator/>
      </w:r>
    </w:p>
  </w:footnote>
  <w:footnote w:type="continuationSeparator" w:id="0">
    <w:p w14:paraId="6F8EC221" w14:textId="77777777" w:rsidR="00762880" w:rsidRDefault="00762880" w:rsidP="00E4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994" w:type="dxa"/>
      <w:tblInd w:w="-5" w:type="dxa"/>
      <w:tblLayout w:type="fixed"/>
      <w:tblLook w:val="04A0" w:firstRow="1" w:lastRow="0" w:firstColumn="1" w:lastColumn="0" w:noHBand="0" w:noVBand="1"/>
    </w:tblPr>
    <w:tblGrid>
      <w:gridCol w:w="1367"/>
      <w:gridCol w:w="6993"/>
      <w:gridCol w:w="1634"/>
    </w:tblGrid>
    <w:tr w:rsidR="00E13644" w14:paraId="0C36DE9E" w14:textId="77777777" w:rsidTr="00481480">
      <w:trPr>
        <w:trHeight w:val="1249"/>
      </w:trPr>
      <w:tc>
        <w:tcPr>
          <w:tcW w:w="13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7A1E80" w14:textId="77777777" w:rsidR="00E13644" w:rsidRDefault="00E13644" w:rsidP="00E4673F">
          <w:r w:rsidRPr="00297EB2">
            <w:rPr>
              <w:noProof/>
            </w:rPr>
            <w:drawing>
              <wp:inline distT="0" distB="0" distL="0" distR="0" wp14:anchorId="3006FD6F" wp14:editId="17356158">
                <wp:extent cx="625577" cy="693649"/>
                <wp:effectExtent l="0" t="0" r="3175" b="0"/>
                <wp:docPr id="1975949982" name="Picture 1975949982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DEEA2E" w14:textId="54A4A68F" w:rsidR="00E13644" w:rsidRPr="009F3E9A" w:rsidRDefault="00E13644" w:rsidP="00E4673F">
          <w:pPr>
            <w:bidi/>
            <w:jc w:val="center"/>
            <w:rPr>
              <w:rFonts w:ascii="Arial" w:hAnsi="Arial" w:cs="Arial"/>
              <w:bCs/>
              <w:iCs/>
              <w:sz w:val="22"/>
              <w:szCs w:val="22"/>
            </w:rPr>
          </w:pPr>
          <w:bookmarkStart w:id="7" w:name="_Hlk173509048"/>
          <w:r w:rsidRPr="009F3E9A">
            <w:rPr>
              <w:rFonts w:ascii="Arial" w:hAnsi="Arial" w:cs="Arial"/>
              <w:bCs/>
              <w:iCs/>
              <w:sz w:val="22"/>
              <w:szCs w:val="22"/>
            </w:rPr>
            <w:t>Tools, Equipment &amp; Consumable</w:t>
          </w:r>
          <w:r w:rsidR="009F3E9A" w:rsidRPr="009F3E9A">
            <w:rPr>
              <w:rFonts w:ascii="Arial" w:hAnsi="Arial" w:cs="Arial"/>
              <w:bCs/>
              <w:iCs/>
              <w:sz w:val="22"/>
              <w:szCs w:val="22"/>
            </w:rPr>
            <w:t xml:space="preserve"> of </w:t>
          </w:r>
        </w:p>
        <w:bookmarkEnd w:id="7"/>
        <w:p w14:paraId="534BE4B9" w14:textId="58D033FC" w:rsidR="00E13644" w:rsidRPr="00FF5489" w:rsidRDefault="00E13644" w:rsidP="00EA25F7">
          <w:pPr>
            <w:jc w:val="center"/>
          </w:pPr>
          <w:r w:rsidRPr="009F3E9A">
            <w:rPr>
              <w:rFonts w:ascii="Arial" w:hAnsi="Arial" w:cs="Arial"/>
              <w:bCs/>
              <w:iCs/>
              <w:sz w:val="22"/>
              <w:szCs w:val="22"/>
            </w:rPr>
            <w:t>Electric Vehicle (EV) Technician Level-3</w:t>
          </w:r>
        </w:p>
      </w:tc>
      <w:tc>
        <w:tcPr>
          <w:tcW w:w="16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927FA0" w14:textId="77777777" w:rsidR="00E13644" w:rsidRDefault="00E13644" w:rsidP="00E4673F">
          <w:r>
            <w:rPr>
              <w:noProof/>
            </w:rPr>
            <w:drawing>
              <wp:inline distT="0" distB="0" distL="0" distR="0" wp14:anchorId="75E43486" wp14:editId="4EBFE46D">
                <wp:extent cx="767527" cy="694690"/>
                <wp:effectExtent l="0" t="0" r="0" b="0"/>
                <wp:docPr id="1463519558" name="Picture 1463519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A0B7B3" w14:textId="77777777" w:rsidR="00E13644" w:rsidRDefault="00E13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C26"/>
    <w:multiLevelType w:val="multilevel"/>
    <w:tmpl w:val="0B948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69F50F0"/>
    <w:multiLevelType w:val="hybridMultilevel"/>
    <w:tmpl w:val="990AA0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2A320795"/>
    <w:multiLevelType w:val="hybridMultilevel"/>
    <w:tmpl w:val="2674A72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" w15:restartNumberingAfterBreak="0">
    <w:nsid w:val="64847A11"/>
    <w:multiLevelType w:val="hybridMultilevel"/>
    <w:tmpl w:val="40D80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FE2A28"/>
    <w:multiLevelType w:val="hybridMultilevel"/>
    <w:tmpl w:val="990AA0E4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856625913">
    <w:abstractNumId w:val="0"/>
  </w:num>
  <w:num w:numId="2" w16cid:durableId="774373528">
    <w:abstractNumId w:val="1"/>
  </w:num>
  <w:num w:numId="3" w16cid:durableId="1912543504">
    <w:abstractNumId w:val="4"/>
  </w:num>
  <w:num w:numId="4" w16cid:durableId="519242459">
    <w:abstractNumId w:val="2"/>
  </w:num>
  <w:num w:numId="5" w16cid:durableId="772626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F2"/>
    <w:rsid w:val="0003075F"/>
    <w:rsid w:val="00222334"/>
    <w:rsid w:val="00252266"/>
    <w:rsid w:val="002B3289"/>
    <w:rsid w:val="002C2C5A"/>
    <w:rsid w:val="002C68B5"/>
    <w:rsid w:val="0030513F"/>
    <w:rsid w:val="00347BE8"/>
    <w:rsid w:val="003C2228"/>
    <w:rsid w:val="00481480"/>
    <w:rsid w:val="005861AC"/>
    <w:rsid w:val="00594531"/>
    <w:rsid w:val="00762880"/>
    <w:rsid w:val="00762CF9"/>
    <w:rsid w:val="007C5F7E"/>
    <w:rsid w:val="007F0538"/>
    <w:rsid w:val="007F5376"/>
    <w:rsid w:val="008E5DF0"/>
    <w:rsid w:val="008F76C1"/>
    <w:rsid w:val="009F3E9A"/>
    <w:rsid w:val="00A37775"/>
    <w:rsid w:val="00A44452"/>
    <w:rsid w:val="00AD5228"/>
    <w:rsid w:val="00BD6423"/>
    <w:rsid w:val="00C040D7"/>
    <w:rsid w:val="00C74BBF"/>
    <w:rsid w:val="00CE7C85"/>
    <w:rsid w:val="00E1240A"/>
    <w:rsid w:val="00E13644"/>
    <w:rsid w:val="00E4673F"/>
    <w:rsid w:val="00EA25F7"/>
    <w:rsid w:val="00F360CD"/>
    <w:rsid w:val="00F65644"/>
    <w:rsid w:val="00FB648C"/>
    <w:rsid w:val="00FD3C77"/>
    <w:rsid w:val="00FE00F2"/>
    <w:rsid w:val="00FE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9E7CF"/>
  <w15:chartTrackingRefBased/>
  <w15:docId w15:val="{227DEEB6-A401-45F3-9718-76ED7EA4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E5DF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0F2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00F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8E5DF0"/>
  </w:style>
  <w:style w:type="table" w:styleId="TableGrid">
    <w:name w:val="Table Grid"/>
    <w:aliases w:val="GFA Table Grid"/>
    <w:basedOn w:val="TableNormal"/>
    <w:uiPriority w:val="39"/>
    <w:qFormat/>
    <w:rsid w:val="008E5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67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73F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E13644"/>
  </w:style>
  <w:style w:type="character" w:customStyle="1" w:styleId="BodyTextChar">
    <w:name w:val="Body Text Char"/>
    <w:basedOn w:val="DefaultParagraphFont"/>
    <w:link w:val="BodyText"/>
    <w:uiPriority w:val="1"/>
    <w:qFormat/>
    <w:rsid w:val="00E13644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2809-4C84-402E-B6BA-1692581A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18</cp:revision>
  <dcterms:created xsi:type="dcterms:W3CDTF">2025-09-01T16:35:00Z</dcterms:created>
  <dcterms:modified xsi:type="dcterms:W3CDTF">2026-07-01T15:56:00Z</dcterms:modified>
</cp:coreProperties>
</file>